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7" w:rsidRDefault="00B019E7" w:rsidP="00B019E7">
      <w:pPr>
        <w:pStyle w:val="NormalWeb"/>
        <w:shd w:val="clear" w:color="auto" w:fill="FCFAFC"/>
        <w:bidi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4B0082"/>
          <w:sz w:val="21"/>
          <w:szCs w:val="21"/>
          <w:rtl/>
        </w:rPr>
        <w:t>نشانی ادارات اوقاف تهران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كل اوقاف و امورخيريه استان تهران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>
        <w:rPr>
          <w:rFonts w:ascii="Tahoma" w:hAnsi="Tahoma" w:cs="Tahoma"/>
          <w:color w:val="000000"/>
          <w:sz w:val="21"/>
          <w:szCs w:val="21"/>
          <w:rtl/>
        </w:rPr>
        <w:t>تهران – خيابان مطهري – حد فاصل خيابان فجر (جم) و پل مدرس – شماره 262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  <w:rtl/>
        </w:rPr>
        <w:t>تلفنخانه : 7 - 88305073 - روابط عمومي : 88849874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صندوق عمران موقوفات استان تهران</w:t>
      </w: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rtl/>
        </w:rPr>
        <w:t>سهرودی شمالی – خيابان ابن یمین – پلاك 54 - تلفن 9 – 88547498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تحقیق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>
        <w:rPr>
          <w:rFonts w:ascii="Tahoma" w:hAnsi="Tahoma" w:cs="Tahoma"/>
          <w:color w:val="000000"/>
          <w:sz w:val="21"/>
          <w:szCs w:val="21"/>
          <w:rtl/>
        </w:rPr>
        <w:t>تهران - خيابان سهروردی شمالی – خيابان هویزه غربی – پلاک 82 - طبقه سوم - تلفن 88542957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دفتر نمایندگی موقوفات متقین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rtl/>
        </w:rPr>
        <w:t>تهران - خيابان فردوسی – خيابان سرهنگ سخائی – کوچه دبیرستان – تلفن 66726278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اوقاف شمیران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- </w:t>
      </w:r>
      <w:r>
        <w:rPr>
          <w:rFonts w:ascii="Tahoma" w:hAnsi="Tahoma" w:cs="Tahoma"/>
          <w:color w:val="000000"/>
          <w:sz w:val="21"/>
          <w:szCs w:val="21"/>
          <w:rtl/>
        </w:rPr>
        <w:t>تهران - میدان تجریش – خيابان فنا خسرو – پلاک 31 – تلفن 2 - 22747690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دفتر نمایندگی شمالشرق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>
        <w:rPr>
          <w:rFonts w:ascii="Tahoma" w:hAnsi="Tahoma" w:cs="Tahoma"/>
          <w:color w:val="000000"/>
          <w:sz w:val="21"/>
          <w:szCs w:val="21"/>
          <w:rtl/>
        </w:rPr>
        <w:t>تهران فلکه سوم تهرانپارس – خيابان 196 غربی – چهار راه طاهری – پلاك 17- تلفن 77297972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اوقاف شرق تهران</w:t>
      </w:r>
      <w:r>
        <w:rPr>
          <w:rFonts w:ascii="Tahoma" w:hAnsi="Tahoma" w:cs="Tahoma"/>
          <w:color w:val="000000"/>
          <w:sz w:val="21"/>
          <w:szCs w:val="21"/>
        </w:rPr>
        <w:t xml:space="preserve"> – </w:t>
      </w:r>
      <w:r>
        <w:rPr>
          <w:rFonts w:ascii="Tahoma" w:hAnsi="Tahoma" w:cs="Tahoma"/>
          <w:color w:val="000000"/>
          <w:sz w:val="21"/>
          <w:szCs w:val="21"/>
          <w:rtl/>
        </w:rPr>
        <w:t>تهران - خيابان سهروردی شمالی – خيابان هویزه غربی – پلاک81 – تلفن 9 - 88735118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اوقاف جنوب شرق تهران</w:t>
      </w:r>
      <w:r>
        <w:rPr>
          <w:rFonts w:ascii="Tahoma" w:hAnsi="Tahoma" w:cs="Tahoma"/>
          <w:color w:val="000000"/>
          <w:sz w:val="21"/>
          <w:szCs w:val="21"/>
        </w:rPr>
        <w:t xml:space="preserve"> - </w:t>
      </w:r>
      <w:r>
        <w:rPr>
          <w:rFonts w:ascii="Tahoma" w:hAnsi="Tahoma" w:cs="Tahoma"/>
          <w:color w:val="000000"/>
          <w:sz w:val="21"/>
          <w:szCs w:val="21"/>
          <w:rtl/>
        </w:rPr>
        <w:t>تهران - اتوبان محلاتی – بلوار ابوذر – پل پنجم – خ حدیث – تقاطع مسلم – پلاك 212 – تلفن 33659720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اوقاف شمالغرب تهران</w:t>
      </w: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>
        <w:rPr>
          <w:rFonts w:ascii="Tahoma" w:hAnsi="Tahoma" w:cs="Tahoma"/>
          <w:color w:val="000000"/>
          <w:sz w:val="21"/>
          <w:szCs w:val="21"/>
          <w:rtl/>
        </w:rPr>
        <w:t>تهران - خيابان جنت آباد جنوبی – نرسیده به چهار راه لاله - نبش ولفجر 8 - تلفن 44455090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اوقاف غرب تهران</w:t>
      </w:r>
      <w:r>
        <w:rPr>
          <w:rFonts w:ascii="Tahoma" w:hAnsi="Tahoma" w:cs="Tahoma"/>
          <w:color w:val="000000"/>
          <w:sz w:val="21"/>
          <w:szCs w:val="21"/>
        </w:rPr>
        <w:t xml:space="preserve"> – </w:t>
      </w:r>
      <w:r>
        <w:rPr>
          <w:rFonts w:ascii="Tahoma" w:hAnsi="Tahoma" w:cs="Tahoma"/>
          <w:color w:val="000000"/>
          <w:sz w:val="21"/>
          <w:szCs w:val="21"/>
          <w:rtl/>
        </w:rPr>
        <w:t>تهران - روبروی دانشگاه تهران – خيابان 12فروردین - نبش کوچه روانمهر - ساختمان نوش آفرین – پلاك 19 - تلفن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8 - </w:t>
      </w:r>
      <w:r>
        <w:rPr>
          <w:rFonts w:ascii="Tahoma" w:hAnsi="Tahoma" w:cs="Tahoma"/>
          <w:color w:val="000000"/>
          <w:sz w:val="21"/>
          <w:szCs w:val="21"/>
          <w:rtl/>
        </w:rPr>
        <w:t>۶۶۹۷۲۲۲۵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دفتر نمایندگی جنوبغرب تهران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r>
        <w:rPr>
          <w:rFonts w:ascii="Tahoma" w:hAnsi="Tahoma" w:cs="Tahoma"/>
          <w:color w:val="000000"/>
          <w:sz w:val="21"/>
          <w:szCs w:val="21"/>
          <w:rtl/>
        </w:rPr>
        <w:t>تهران – یافت آباد – میدان الغدیر – خيابان مرتضی زندیه – خيابان هاشمی – درمانگاه فرمانفرمایان - تلفن 66783584</w:t>
      </w:r>
    </w:p>
    <w:p w:rsidR="00B019E7" w:rsidRDefault="00B019E7" w:rsidP="00B019E7">
      <w:pPr>
        <w:pStyle w:val="NormalWeb"/>
        <w:shd w:val="clear" w:color="auto" w:fill="FCFAFC"/>
        <w:bidi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1"/>
          <w:szCs w:val="21"/>
          <w:rtl/>
        </w:rPr>
        <w:t>اداره اوقاف جنوب تهران</w:t>
      </w:r>
      <w:r>
        <w:rPr>
          <w:rFonts w:ascii="Tahoma" w:hAnsi="Tahoma" w:cs="Tahoma"/>
          <w:color w:val="000000"/>
          <w:sz w:val="21"/>
          <w:szCs w:val="21"/>
        </w:rPr>
        <w:t xml:space="preserve"> - </w:t>
      </w:r>
      <w:r>
        <w:rPr>
          <w:rFonts w:ascii="Tahoma" w:hAnsi="Tahoma" w:cs="Tahoma"/>
          <w:color w:val="000000"/>
          <w:sz w:val="21"/>
          <w:szCs w:val="21"/>
          <w:rtl/>
        </w:rPr>
        <w:t>خيابان حافظ – جنب ساختمان بورس – کوچه سام – پلاک 14 - تلفن 66755073</w:t>
      </w:r>
    </w:p>
    <w:p w:rsidR="00825C2F" w:rsidRDefault="00825C2F" w:rsidP="00B019E7">
      <w:pPr>
        <w:jc w:val="both"/>
        <w:rPr>
          <w:rFonts w:hint="cs"/>
        </w:rPr>
      </w:pPr>
    </w:p>
    <w:sectPr w:rsidR="00825C2F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9E7"/>
    <w:rsid w:val="00182EC3"/>
    <w:rsid w:val="00825C2F"/>
    <w:rsid w:val="00B0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9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</cp:revision>
  <dcterms:created xsi:type="dcterms:W3CDTF">2018-10-09T06:02:00Z</dcterms:created>
  <dcterms:modified xsi:type="dcterms:W3CDTF">2018-10-09T06:04:00Z</dcterms:modified>
</cp:coreProperties>
</file>